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DF1F0D">
        <w:rPr>
          <w:rFonts w:ascii="Arial" w:hAnsi="Arial" w:cs="Arial"/>
          <w:color w:val="050505"/>
          <w:sz w:val="21"/>
          <w:szCs w:val="21"/>
        </w:rPr>
        <w:t>Mendham Township</w:t>
      </w:r>
      <w:r>
        <w:rPr>
          <w:rFonts w:ascii="Arial" w:hAnsi="Arial" w:cs="Arial"/>
          <w:color w:val="050505"/>
          <w:sz w:val="21"/>
          <w:szCs w:val="21"/>
        </w:rPr>
        <w:t xml:space="preserve">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affairs</w:t>
      </w:r>
    </w:p>
    <w:p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 : 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You may call the </w:t>
      </w:r>
      <w:r w:rsidR="00483445" w:rsidRPr="00DF1F0D">
        <w:rPr>
          <w:rFonts w:ascii="Arial" w:hAnsi="Arial" w:cs="Arial"/>
          <w:color w:val="050505"/>
          <w:sz w:val="21"/>
          <w:szCs w:val="21"/>
        </w:rPr>
        <w:t>IN</w:t>
      </w:r>
      <w:r w:rsidRPr="00DF1F0D">
        <w:rPr>
          <w:rFonts w:ascii="Arial" w:hAnsi="Arial" w:cs="Arial"/>
          <w:color w:val="050505"/>
          <w:sz w:val="21"/>
          <w:szCs w:val="21"/>
        </w:rPr>
        <w:t>TERNAL AFFAIRS INVESTIGATOR</w:t>
      </w:r>
      <w:r w:rsidR="00DF1F0D">
        <w:rPr>
          <w:rFonts w:ascii="Arial" w:hAnsi="Arial" w:cs="Arial"/>
          <w:color w:val="050505"/>
          <w:sz w:val="21"/>
          <w:szCs w:val="21"/>
        </w:rPr>
        <w:t>, Lt. Bittman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at </w:t>
      </w:r>
      <w:r w:rsidR="00DF1F0D">
        <w:rPr>
          <w:rFonts w:ascii="Arial" w:hAnsi="Arial" w:cs="Arial"/>
          <w:color w:val="050505"/>
          <w:sz w:val="21"/>
          <w:szCs w:val="21"/>
        </w:rPr>
        <w:t>973-543-2175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with</w:t>
      </w:r>
    </w:p>
    <w:p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8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665243"/>
    <w:rsid w:val="00766EF7"/>
    <w:rsid w:val="00844AE2"/>
    <w:rsid w:val="00846063"/>
    <w:rsid w:val="00A764CB"/>
    <w:rsid w:val="00B42F5D"/>
    <w:rsid w:val="00C917EF"/>
    <w:rsid w:val="00D411BE"/>
    <w:rsid w:val="00D51829"/>
    <w:rsid w:val="00DF1F0D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6DDC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Wendy Parrinello</cp:lastModifiedBy>
  <cp:revision>6</cp:revision>
  <cp:lastPrinted>2020-01-21T17:38:00Z</cp:lastPrinted>
  <dcterms:created xsi:type="dcterms:W3CDTF">2020-06-10T00:32:00Z</dcterms:created>
  <dcterms:modified xsi:type="dcterms:W3CDTF">2023-05-22T18:17:00Z</dcterms:modified>
</cp:coreProperties>
</file>